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C" w:rsidRDefault="0074669C" w:rsidP="003A23B3">
      <w:pPr>
        <w:contextualSpacing/>
        <w:rPr>
          <w:i/>
          <w:color w:val="1F497D" w:themeColor="text2"/>
          <w:u w:val="single"/>
        </w:rPr>
      </w:pPr>
    </w:p>
    <w:p w:rsidR="00E74147" w:rsidRPr="00BE439E" w:rsidRDefault="0095351A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Significances Of Noah</w:t>
      </w:r>
    </w:p>
    <w:p w:rsidR="009D165B" w:rsidRPr="0074669C" w:rsidRDefault="0095351A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74669C">
        <w:rPr>
          <w:b/>
          <w:bCs/>
        </w:rPr>
        <w:t>Water Separated the Righteous (</w:t>
      </w:r>
      <w:r w:rsidRPr="0074669C">
        <w:rPr>
          <w:bCs/>
        </w:rPr>
        <w:t>Genesis 6:11-14</w:t>
      </w:r>
      <w:r w:rsidRPr="0074669C">
        <w:rPr>
          <w:b/>
          <w:bCs/>
        </w:rPr>
        <w:t>)</w:t>
      </w:r>
    </w:p>
    <w:p w:rsidR="00806D46" w:rsidRPr="0074669C" w:rsidRDefault="008359DA" w:rsidP="00806D46">
      <w:pPr>
        <w:pStyle w:val="ListParagraph"/>
        <w:numPr>
          <w:ilvl w:val="0"/>
          <w:numId w:val="8"/>
        </w:numPr>
        <w:tabs>
          <w:tab w:val="left" w:pos="810"/>
        </w:tabs>
        <w:rPr>
          <w:bCs/>
        </w:rPr>
      </w:pPr>
      <w:r w:rsidRPr="0074669C">
        <w:rPr>
          <w:bCs/>
        </w:rPr>
        <w:t xml:space="preserve">"Do </w:t>
      </w:r>
      <w:proofErr w:type="spellStart"/>
      <w:r w:rsidRPr="0074669C">
        <w:rPr>
          <w:bCs/>
        </w:rPr>
        <w:t>no</w:t>
      </w:r>
      <w:proofErr w:type="spellEnd"/>
      <w:r w:rsidRPr="0074669C">
        <w:rPr>
          <w:bCs/>
        </w:rPr>
        <w:t xml:space="preserve"> be deceived: "Bad company corrupts good morals."" (1 Corinthians 15:33)</w:t>
      </w:r>
    </w:p>
    <w:p w:rsidR="009D165B" w:rsidRPr="0074669C" w:rsidRDefault="008359DA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74669C">
        <w:rPr>
          <w:b/>
          <w:bCs/>
        </w:rPr>
        <w:t>Water Condemned the World (</w:t>
      </w:r>
      <w:r w:rsidRPr="0074669C">
        <w:rPr>
          <w:bCs/>
        </w:rPr>
        <w:t>Hebrews 11:6-7</w:t>
      </w:r>
      <w:r w:rsidRPr="0074669C">
        <w:rPr>
          <w:b/>
          <w:bCs/>
        </w:rPr>
        <w:t>)</w:t>
      </w:r>
    </w:p>
    <w:p w:rsidR="009D165B" w:rsidRPr="0074669C" w:rsidRDefault="008359DA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74669C">
        <w:rPr>
          <w:b/>
          <w:bCs/>
        </w:rPr>
        <w:t>By Faith...</w:t>
      </w:r>
    </w:p>
    <w:p w:rsidR="009D165B" w:rsidRPr="0074669C" w:rsidRDefault="008359DA" w:rsidP="008359DA">
      <w:pPr>
        <w:pStyle w:val="ListParagraph"/>
        <w:numPr>
          <w:ilvl w:val="0"/>
          <w:numId w:val="16"/>
        </w:numPr>
        <w:tabs>
          <w:tab w:val="left" w:pos="810"/>
        </w:tabs>
        <w:ind w:left="1080"/>
        <w:rPr>
          <w:bCs/>
        </w:rPr>
      </w:pPr>
      <w:r w:rsidRPr="0074669C">
        <w:rPr>
          <w:bCs/>
        </w:rPr>
        <w:t>Prepared an ark (Hebrews 11:7)</w:t>
      </w:r>
    </w:p>
    <w:p w:rsidR="008359DA" w:rsidRPr="0074669C" w:rsidRDefault="008359DA" w:rsidP="008359DA">
      <w:pPr>
        <w:pStyle w:val="ListParagraph"/>
        <w:numPr>
          <w:ilvl w:val="0"/>
          <w:numId w:val="16"/>
        </w:numPr>
        <w:tabs>
          <w:tab w:val="left" w:pos="810"/>
        </w:tabs>
        <w:ind w:left="1080"/>
        <w:rPr>
          <w:bCs/>
        </w:rPr>
      </w:pPr>
      <w:r w:rsidRPr="0074669C">
        <w:rPr>
          <w:bCs/>
        </w:rPr>
        <w:t>Entered it to be saved (Genesis 6:17-18)</w:t>
      </w:r>
    </w:p>
    <w:p w:rsidR="003E5F48" w:rsidRPr="0074669C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74669C">
        <w:rPr>
          <w:szCs w:val="16"/>
          <w:u w:val="single"/>
        </w:rPr>
        <w:t>Notes</w:t>
      </w:r>
      <w:r w:rsidRPr="0074669C">
        <w:rPr>
          <w:szCs w:val="16"/>
        </w:rPr>
        <w:t>:</w:t>
      </w:r>
    </w:p>
    <w:p w:rsidR="00727940" w:rsidRPr="0074669C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74669C" w:rsidRDefault="0074669C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8359DA" w:rsidP="008359DA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Significances Of Today</w:t>
      </w:r>
    </w:p>
    <w:p w:rsidR="00000000" w:rsidRPr="0074669C" w:rsidRDefault="00820D6C" w:rsidP="008359DA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74669C">
        <w:rPr>
          <w:rFonts w:asciiTheme="minorHAnsi" w:hAnsiTheme="minorHAnsi"/>
          <w:b/>
          <w:bCs/>
          <w:szCs w:val="29"/>
        </w:rPr>
        <w:t>Wa</w:t>
      </w:r>
      <w:r w:rsidR="008359DA" w:rsidRPr="0074669C">
        <w:rPr>
          <w:rFonts w:asciiTheme="minorHAnsi" w:hAnsiTheme="minorHAnsi"/>
          <w:b/>
          <w:bCs/>
          <w:szCs w:val="29"/>
        </w:rPr>
        <w:t xml:space="preserve">ter Separates the Righteous </w:t>
      </w:r>
      <w:r w:rsidRPr="0074669C">
        <w:rPr>
          <w:rFonts w:asciiTheme="minorHAnsi" w:hAnsiTheme="minorHAnsi"/>
          <w:b/>
          <w:bCs/>
          <w:szCs w:val="29"/>
        </w:rPr>
        <w:t>(</w:t>
      </w:r>
      <w:r w:rsidRPr="0074669C">
        <w:rPr>
          <w:rFonts w:asciiTheme="minorHAnsi" w:hAnsiTheme="minorHAnsi"/>
          <w:bCs/>
          <w:szCs w:val="29"/>
        </w:rPr>
        <w:t>1 P</w:t>
      </w:r>
      <w:r w:rsidR="008359DA" w:rsidRPr="0074669C">
        <w:rPr>
          <w:rFonts w:asciiTheme="minorHAnsi" w:hAnsiTheme="minorHAnsi"/>
          <w:bCs/>
          <w:szCs w:val="29"/>
        </w:rPr>
        <w:t>e</w:t>
      </w:r>
      <w:r w:rsidRPr="0074669C">
        <w:rPr>
          <w:rFonts w:asciiTheme="minorHAnsi" w:hAnsiTheme="minorHAnsi"/>
          <w:bCs/>
          <w:szCs w:val="29"/>
        </w:rPr>
        <w:t>t</w:t>
      </w:r>
      <w:r w:rsidR="008359DA" w:rsidRPr="0074669C">
        <w:rPr>
          <w:rFonts w:asciiTheme="minorHAnsi" w:hAnsiTheme="minorHAnsi"/>
          <w:bCs/>
          <w:szCs w:val="29"/>
        </w:rPr>
        <w:t>er</w:t>
      </w:r>
      <w:r w:rsidRPr="0074669C">
        <w:rPr>
          <w:rFonts w:asciiTheme="minorHAnsi" w:hAnsiTheme="minorHAnsi"/>
          <w:bCs/>
          <w:szCs w:val="29"/>
        </w:rPr>
        <w:t xml:space="preserve"> 3:21; Rom</w:t>
      </w:r>
      <w:r w:rsidR="008359DA" w:rsidRPr="0074669C">
        <w:rPr>
          <w:rFonts w:asciiTheme="minorHAnsi" w:hAnsiTheme="minorHAnsi"/>
          <w:bCs/>
          <w:szCs w:val="29"/>
        </w:rPr>
        <w:t>ans</w:t>
      </w:r>
      <w:r w:rsidRPr="0074669C">
        <w:rPr>
          <w:rFonts w:asciiTheme="minorHAnsi" w:hAnsiTheme="minorHAnsi"/>
          <w:bCs/>
          <w:szCs w:val="29"/>
        </w:rPr>
        <w:t xml:space="preserve"> 6:3-6</w:t>
      </w:r>
      <w:r w:rsidRPr="0074669C">
        <w:rPr>
          <w:rFonts w:asciiTheme="minorHAnsi" w:hAnsiTheme="minorHAnsi"/>
          <w:b/>
          <w:bCs/>
          <w:szCs w:val="29"/>
        </w:rPr>
        <w:t>)</w:t>
      </w:r>
    </w:p>
    <w:p w:rsidR="008359DA" w:rsidRPr="0074669C" w:rsidRDefault="00820D6C" w:rsidP="008359DA">
      <w:pPr>
        <w:pStyle w:val="i2"/>
        <w:numPr>
          <w:ilvl w:val="0"/>
          <w:numId w:val="30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“</w:t>
      </w:r>
      <w:r w:rsidRPr="0074669C">
        <w:rPr>
          <w:rFonts w:asciiTheme="minorHAnsi" w:hAnsiTheme="minorHAnsi"/>
          <w:szCs w:val="29"/>
          <w:u w:val="single"/>
        </w:rPr>
        <w:t>newness</w:t>
      </w:r>
      <w:r w:rsidR="008359DA" w:rsidRPr="0074669C">
        <w:rPr>
          <w:rFonts w:asciiTheme="minorHAnsi" w:hAnsiTheme="minorHAnsi"/>
          <w:szCs w:val="29"/>
        </w:rPr>
        <w:t xml:space="preserve"> of life.” (Romans</w:t>
      </w:r>
      <w:r w:rsidRPr="0074669C">
        <w:rPr>
          <w:rFonts w:asciiTheme="minorHAnsi" w:hAnsiTheme="minorHAnsi"/>
          <w:szCs w:val="29"/>
        </w:rPr>
        <w:t xml:space="preserve"> 6:4)</w:t>
      </w:r>
    </w:p>
    <w:p w:rsidR="008359DA" w:rsidRPr="0074669C" w:rsidRDefault="00820D6C" w:rsidP="008359DA">
      <w:pPr>
        <w:pStyle w:val="i2"/>
        <w:numPr>
          <w:ilvl w:val="0"/>
          <w:numId w:val="30"/>
        </w:numPr>
        <w:spacing w:before="0" w:line="264" w:lineRule="auto"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 xml:space="preserve">“and that you put on the </w:t>
      </w:r>
      <w:r w:rsidRPr="0074669C">
        <w:rPr>
          <w:rFonts w:asciiTheme="minorHAnsi" w:hAnsiTheme="minorHAnsi"/>
          <w:szCs w:val="29"/>
          <w:u w:val="single"/>
        </w:rPr>
        <w:t xml:space="preserve">new man </w:t>
      </w:r>
      <w:r w:rsidRPr="0074669C">
        <w:rPr>
          <w:rFonts w:asciiTheme="minorHAnsi" w:hAnsiTheme="minorHAnsi"/>
          <w:szCs w:val="29"/>
        </w:rPr>
        <w:t xml:space="preserve">which was </w:t>
      </w:r>
      <w:r w:rsidR="008359DA" w:rsidRPr="0074669C">
        <w:rPr>
          <w:rFonts w:asciiTheme="minorHAnsi" w:hAnsiTheme="minorHAnsi"/>
          <w:szCs w:val="29"/>
        </w:rPr>
        <w:t>created according to God…” (Ephesians</w:t>
      </w:r>
      <w:r w:rsidRPr="0074669C">
        <w:rPr>
          <w:rFonts w:asciiTheme="minorHAnsi" w:hAnsiTheme="minorHAnsi"/>
          <w:szCs w:val="29"/>
        </w:rPr>
        <w:t xml:space="preserve"> 4:24)</w:t>
      </w:r>
    </w:p>
    <w:p w:rsidR="00000000" w:rsidRPr="0074669C" w:rsidRDefault="00820D6C" w:rsidP="008359DA">
      <w:pPr>
        <w:pStyle w:val="i2"/>
        <w:numPr>
          <w:ilvl w:val="0"/>
          <w:numId w:val="30"/>
        </w:numPr>
        <w:spacing w:before="0" w:line="264" w:lineRule="auto"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“Therefore if anyone is in Christ, he is a</w:t>
      </w:r>
      <w:r w:rsidRPr="0074669C">
        <w:rPr>
          <w:rFonts w:asciiTheme="minorHAnsi" w:hAnsiTheme="minorHAnsi"/>
          <w:szCs w:val="29"/>
        </w:rPr>
        <w:t xml:space="preserve"> </w:t>
      </w:r>
      <w:r w:rsidRPr="0074669C">
        <w:rPr>
          <w:rFonts w:asciiTheme="minorHAnsi" w:hAnsiTheme="minorHAnsi"/>
          <w:szCs w:val="29"/>
          <w:u w:val="single"/>
        </w:rPr>
        <w:t>new creature</w:t>
      </w:r>
      <w:r w:rsidRPr="0074669C">
        <w:rPr>
          <w:rFonts w:asciiTheme="minorHAnsi" w:hAnsiTheme="minorHAnsi"/>
          <w:szCs w:val="29"/>
        </w:rPr>
        <w:t>; the old things passed away; behold</w:t>
      </w:r>
      <w:r w:rsidR="008359DA" w:rsidRPr="0074669C">
        <w:rPr>
          <w:rFonts w:asciiTheme="minorHAnsi" w:hAnsiTheme="minorHAnsi"/>
          <w:szCs w:val="29"/>
        </w:rPr>
        <w:t>, new things have come.” (2 Corinthians</w:t>
      </w:r>
      <w:r w:rsidRPr="0074669C">
        <w:rPr>
          <w:rFonts w:asciiTheme="minorHAnsi" w:hAnsiTheme="minorHAnsi"/>
          <w:szCs w:val="29"/>
        </w:rPr>
        <w:t xml:space="preserve"> 5:17)</w:t>
      </w:r>
    </w:p>
    <w:p w:rsidR="00000000" w:rsidRPr="0074669C" w:rsidRDefault="008359DA" w:rsidP="008359DA">
      <w:pPr>
        <w:pStyle w:val="i2"/>
        <w:numPr>
          <w:ilvl w:val="0"/>
          <w:numId w:val="30"/>
        </w:numPr>
        <w:spacing w:line="264" w:lineRule="auto"/>
        <w:contextualSpacing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“through the water.” (1 Peter</w:t>
      </w:r>
      <w:r w:rsidR="00820D6C" w:rsidRPr="0074669C">
        <w:rPr>
          <w:rFonts w:asciiTheme="minorHAnsi" w:hAnsiTheme="minorHAnsi"/>
          <w:szCs w:val="29"/>
        </w:rPr>
        <w:t xml:space="preserve"> 3:20)</w:t>
      </w:r>
    </w:p>
    <w:p w:rsidR="008359DA" w:rsidRPr="0074669C" w:rsidRDefault="00820D6C" w:rsidP="008359DA">
      <w:pPr>
        <w:pStyle w:val="i2"/>
        <w:numPr>
          <w:ilvl w:val="0"/>
          <w:numId w:val="32"/>
        </w:numPr>
        <w:spacing w:line="264" w:lineRule="auto"/>
        <w:contextualSpacing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Flood – Separated Noah’s family from the unrighteous.</w:t>
      </w:r>
    </w:p>
    <w:p w:rsidR="008359DA" w:rsidRPr="0074669C" w:rsidRDefault="00820D6C" w:rsidP="008359DA">
      <w:pPr>
        <w:pStyle w:val="i2"/>
        <w:numPr>
          <w:ilvl w:val="0"/>
          <w:numId w:val="32"/>
        </w:numPr>
        <w:spacing w:before="0" w:line="264" w:lineRule="auto"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Waters of Baptism – Separate God’s new ch</w:t>
      </w:r>
      <w:r w:rsidRPr="0074669C">
        <w:rPr>
          <w:rFonts w:asciiTheme="minorHAnsi" w:hAnsiTheme="minorHAnsi"/>
          <w:szCs w:val="29"/>
        </w:rPr>
        <w:t>ildren from the unrighteous.</w:t>
      </w:r>
    </w:p>
    <w:p w:rsidR="00000000" w:rsidRPr="0074669C" w:rsidRDefault="00820D6C" w:rsidP="008359DA">
      <w:pPr>
        <w:pStyle w:val="i2"/>
        <w:numPr>
          <w:ilvl w:val="0"/>
          <w:numId w:val="32"/>
        </w:numPr>
        <w:spacing w:before="0" w:line="264" w:lineRule="auto"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“Now why do you delay? Get up and be baptized, and </w:t>
      </w:r>
      <w:r w:rsidRPr="0074669C">
        <w:rPr>
          <w:rFonts w:asciiTheme="minorHAnsi" w:hAnsiTheme="minorHAnsi"/>
          <w:b/>
          <w:bCs/>
          <w:szCs w:val="29"/>
          <w:u w:val="single"/>
        </w:rPr>
        <w:t>wash away your sins</w:t>
      </w:r>
      <w:r w:rsidRPr="0074669C">
        <w:rPr>
          <w:rFonts w:asciiTheme="minorHAnsi" w:hAnsiTheme="minorHAnsi"/>
          <w:szCs w:val="29"/>
        </w:rPr>
        <w:t>, calling on His name.’”</w:t>
      </w:r>
      <w:r w:rsidR="008359DA" w:rsidRPr="0074669C">
        <w:rPr>
          <w:rFonts w:asciiTheme="minorHAnsi" w:hAnsiTheme="minorHAnsi"/>
          <w:szCs w:val="29"/>
        </w:rPr>
        <w:t xml:space="preserve"> </w:t>
      </w:r>
      <w:r w:rsidRPr="0074669C">
        <w:rPr>
          <w:rFonts w:asciiTheme="minorHAnsi" w:hAnsiTheme="minorHAnsi"/>
          <w:szCs w:val="29"/>
        </w:rPr>
        <w:t>(</w:t>
      </w:r>
      <w:r w:rsidRPr="0074669C">
        <w:rPr>
          <w:rFonts w:asciiTheme="minorHAnsi" w:hAnsiTheme="minorHAnsi"/>
          <w:szCs w:val="29"/>
        </w:rPr>
        <w:t>Acts 22:16</w:t>
      </w:r>
      <w:r w:rsidRPr="0074669C">
        <w:rPr>
          <w:rFonts w:asciiTheme="minorHAnsi" w:hAnsiTheme="minorHAnsi"/>
          <w:szCs w:val="29"/>
        </w:rPr>
        <w:t>)</w:t>
      </w:r>
      <w:r w:rsidRPr="0074669C">
        <w:rPr>
          <w:rFonts w:asciiTheme="minorHAnsi" w:hAnsiTheme="minorHAnsi"/>
          <w:szCs w:val="29"/>
        </w:rPr>
        <w:t xml:space="preserve"> </w:t>
      </w:r>
    </w:p>
    <w:p w:rsidR="009D165B" w:rsidRPr="0074669C" w:rsidRDefault="008359DA" w:rsidP="00247629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74669C">
        <w:rPr>
          <w:rFonts w:asciiTheme="minorHAnsi" w:hAnsiTheme="minorHAnsi"/>
          <w:b/>
          <w:szCs w:val="29"/>
        </w:rPr>
        <w:t>Water Condemns the World (</w:t>
      </w:r>
      <w:r w:rsidRPr="0074669C">
        <w:rPr>
          <w:rFonts w:asciiTheme="minorHAnsi" w:hAnsiTheme="minorHAnsi"/>
          <w:szCs w:val="29"/>
        </w:rPr>
        <w:t>Mark 16:16</w:t>
      </w:r>
      <w:r w:rsidRPr="0074669C">
        <w:rPr>
          <w:rFonts w:asciiTheme="minorHAnsi" w:hAnsiTheme="minorHAnsi"/>
          <w:b/>
          <w:szCs w:val="29"/>
        </w:rPr>
        <w:t>)</w:t>
      </w:r>
    </w:p>
    <w:p w:rsidR="009D165B" w:rsidRPr="0074669C" w:rsidRDefault="008359DA" w:rsidP="00247629">
      <w:pPr>
        <w:pStyle w:val="i2"/>
        <w:numPr>
          <w:ilvl w:val="0"/>
          <w:numId w:val="2"/>
        </w:numPr>
        <w:spacing w:before="0" w:before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74669C">
        <w:rPr>
          <w:rFonts w:asciiTheme="minorHAnsi" w:hAnsiTheme="minorHAnsi"/>
          <w:b/>
          <w:szCs w:val="29"/>
        </w:rPr>
        <w:t>By Faith...</w:t>
      </w:r>
    </w:p>
    <w:p w:rsidR="009D165B" w:rsidRPr="0074669C" w:rsidRDefault="008359DA" w:rsidP="00247629">
      <w:pPr>
        <w:pStyle w:val="i2"/>
        <w:numPr>
          <w:ilvl w:val="0"/>
          <w:numId w:val="2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We "appeal to God" (1 Peter 3:21</w:t>
      </w:r>
      <w:r w:rsidR="0074669C" w:rsidRPr="0074669C">
        <w:rPr>
          <w:rFonts w:asciiTheme="minorHAnsi" w:hAnsiTheme="minorHAnsi"/>
          <w:szCs w:val="29"/>
        </w:rPr>
        <w:t>; Hebrews 9:13-14</w:t>
      </w:r>
      <w:r w:rsidRPr="0074669C">
        <w:rPr>
          <w:rFonts w:asciiTheme="minorHAnsi" w:hAnsiTheme="minorHAnsi"/>
          <w:szCs w:val="29"/>
        </w:rPr>
        <w:t>)</w:t>
      </w:r>
    </w:p>
    <w:p w:rsidR="0074669C" w:rsidRPr="0074669C" w:rsidRDefault="0074669C" w:rsidP="0074669C">
      <w:pPr>
        <w:pStyle w:val="i2"/>
        <w:numPr>
          <w:ilvl w:val="0"/>
          <w:numId w:val="2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Enter into Christ to be saved (1 Peter 3:21; Matthew 28:19: Mark 16:16; Acts 2:38)</w:t>
      </w:r>
    </w:p>
    <w:p w:rsidR="00000000" w:rsidRPr="0074669C" w:rsidRDefault="00820D6C" w:rsidP="0074669C">
      <w:pPr>
        <w:pStyle w:val="i2"/>
        <w:numPr>
          <w:ilvl w:val="0"/>
          <w:numId w:val="34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Ark – the vehicle for salvation</w:t>
      </w:r>
    </w:p>
    <w:p w:rsidR="00000000" w:rsidRPr="0074669C" w:rsidRDefault="00820D6C" w:rsidP="0074669C">
      <w:pPr>
        <w:pStyle w:val="i2"/>
        <w:numPr>
          <w:ilvl w:val="0"/>
          <w:numId w:val="34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74669C">
        <w:rPr>
          <w:rFonts w:asciiTheme="minorHAnsi" w:hAnsiTheme="minorHAnsi"/>
          <w:szCs w:val="29"/>
        </w:rPr>
        <w:t>Christ – Our vehicle for salvation</w:t>
      </w:r>
    </w:p>
    <w:p w:rsidR="003C5F33" w:rsidRPr="0074669C" w:rsidRDefault="000A2F32" w:rsidP="0074669C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74669C">
        <w:rPr>
          <w:rFonts w:asciiTheme="minorHAnsi" w:hAnsiTheme="minorHAnsi"/>
          <w:szCs w:val="16"/>
          <w:u w:val="single"/>
        </w:rPr>
        <w:t>Notes</w:t>
      </w:r>
      <w:r w:rsidRPr="0074669C">
        <w:rPr>
          <w:rFonts w:asciiTheme="minorHAnsi" w:hAnsiTheme="minorHAnsi"/>
          <w:szCs w:val="16"/>
        </w:rPr>
        <w:t>:</w:t>
      </w:r>
    </w:p>
    <w:p w:rsidR="00FA7CD8" w:rsidRDefault="00FA7CD8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74669C" w:rsidRDefault="0074669C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A5342" w:rsidRPr="00FA7CD8" w:rsidRDefault="0074669C" w:rsidP="0074669C">
      <w:pPr>
        <w:pStyle w:val="Heading1"/>
        <w:spacing w:before="0"/>
        <w:ind w:hanging="360"/>
        <w:contextualSpacing/>
        <w:rPr>
          <w:i/>
          <w:color w:val="1F497D" w:themeColor="text2"/>
          <w:u w:val="single"/>
        </w:rPr>
      </w:pPr>
      <w:r w:rsidRPr="0074669C">
        <w:rPr>
          <w:i/>
          <w:color w:val="1F497D" w:themeColor="text2"/>
        </w:rPr>
        <w:t>"</w:t>
      </w:r>
      <w:r>
        <w:rPr>
          <w:i/>
          <w:color w:val="1F497D" w:themeColor="text2"/>
          <w:u w:val="single"/>
        </w:rPr>
        <w:t>Corresponding To That, Baptism Now Saves You</w:t>
      </w:r>
      <w:r w:rsidRPr="0074669C">
        <w:rPr>
          <w:i/>
          <w:color w:val="1F497D" w:themeColor="text2"/>
        </w:rPr>
        <w:t>"</w:t>
      </w:r>
    </w:p>
    <w:p w:rsidR="009D165B" w:rsidRPr="0074669C" w:rsidRDefault="0074669C" w:rsidP="00247629">
      <w:pPr>
        <w:pStyle w:val="ListParagraph"/>
        <w:numPr>
          <w:ilvl w:val="0"/>
          <w:numId w:val="5"/>
        </w:numPr>
        <w:ind w:left="360"/>
        <w:rPr>
          <w:b/>
        </w:rPr>
      </w:pPr>
      <w:r w:rsidRPr="0074669C">
        <w:rPr>
          <w:b/>
        </w:rPr>
        <w:t>Baptism</w:t>
      </w:r>
      <w:r>
        <w:rPr>
          <w:b/>
        </w:rPr>
        <w:t>:</w:t>
      </w:r>
    </w:p>
    <w:p w:rsidR="00000000" w:rsidRPr="0074669C" w:rsidRDefault="00820D6C" w:rsidP="0074669C">
      <w:pPr>
        <w:pStyle w:val="ListParagraph"/>
        <w:numPr>
          <w:ilvl w:val="0"/>
          <w:numId w:val="26"/>
        </w:numPr>
      </w:pPr>
      <w:r w:rsidRPr="0074669C">
        <w:rPr>
          <w:bCs/>
        </w:rPr>
        <w:t>Separates You From The Condemned World</w:t>
      </w:r>
    </w:p>
    <w:p w:rsidR="00000000" w:rsidRPr="0074669C" w:rsidRDefault="00820D6C" w:rsidP="0074669C">
      <w:pPr>
        <w:pStyle w:val="ListParagraph"/>
        <w:numPr>
          <w:ilvl w:val="0"/>
          <w:numId w:val="26"/>
        </w:numPr>
      </w:pPr>
      <w:r w:rsidRPr="0074669C">
        <w:rPr>
          <w:bCs/>
        </w:rPr>
        <w:t>It Is Your Appeal To God</w:t>
      </w:r>
    </w:p>
    <w:p w:rsidR="00820D6C" w:rsidRPr="0074669C" w:rsidRDefault="00820D6C" w:rsidP="0074669C">
      <w:pPr>
        <w:pStyle w:val="ListParagraph"/>
        <w:numPr>
          <w:ilvl w:val="0"/>
          <w:numId w:val="26"/>
        </w:numPr>
      </w:pPr>
      <w:r w:rsidRPr="0074669C">
        <w:rPr>
          <w:bCs/>
        </w:rPr>
        <w:t>Your Obedience that Shows Your Love &amp; Dedication</w:t>
      </w:r>
      <w:r w:rsidR="0074669C">
        <w:rPr>
          <w:bCs/>
        </w:rPr>
        <w:t xml:space="preserve"> to God</w:t>
      </w:r>
      <w:r w:rsidRPr="0074669C">
        <w:rPr>
          <w:bCs/>
        </w:rPr>
        <w:t xml:space="preserve"> </w:t>
      </w:r>
    </w:p>
    <w:sectPr w:rsidR="00820D6C" w:rsidRPr="0074669C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6C" w:rsidRDefault="00820D6C" w:rsidP="00EA36CF">
      <w:pPr>
        <w:spacing w:after="0" w:line="240" w:lineRule="auto"/>
      </w:pPr>
      <w:r>
        <w:separator/>
      </w:r>
    </w:p>
  </w:endnote>
  <w:endnote w:type="continuationSeparator" w:id="0">
    <w:p w:rsidR="00820D6C" w:rsidRDefault="00820D6C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6C" w:rsidRDefault="00820D6C" w:rsidP="00EA36CF">
      <w:pPr>
        <w:spacing w:after="0" w:line="240" w:lineRule="auto"/>
      </w:pPr>
      <w:r>
        <w:separator/>
      </w:r>
    </w:p>
  </w:footnote>
  <w:footnote w:type="continuationSeparator" w:id="0">
    <w:p w:rsidR="00820D6C" w:rsidRDefault="00820D6C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9D165B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95351A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"Corresponding To That"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95351A">
                  <w:t>February 24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95351A">
                  <w:t>2 Corinthians 5:16-19</w:t>
                </w:r>
                <w:r w:rsidR="00360BCA">
                  <w:t xml:space="preserve">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5E2"/>
    <w:multiLevelType w:val="hybridMultilevel"/>
    <w:tmpl w:val="25BCF8A8"/>
    <w:lvl w:ilvl="0" w:tplc="1156603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4208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D6F34C">
      <w:start w:val="87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879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96F1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EE0D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1669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180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7266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E1E31"/>
    <w:multiLevelType w:val="hybridMultilevel"/>
    <w:tmpl w:val="EA58DC7C"/>
    <w:lvl w:ilvl="0" w:tplc="A0E059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E53EB"/>
    <w:multiLevelType w:val="hybridMultilevel"/>
    <w:tmpl w:val="323803E6"/>
    <w:lvl w:ilvl="0" w:tplc="E18432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C7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4EB4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347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204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6015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290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96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FC8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41E3A"/>
    <w:multiLevelType w:val="hybridMultilevel"/>
    <w:tmpl w:val="D8BC1DD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8C7B20"/>
    <w:multiLevelType w:val="hybridMultilevel"/>
    <w:tmpl w:val="A708781A"/>
    <w:lvl w:ilvl="0" w:tplc="13D095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62DA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DC93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2E8D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7244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E581D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A9671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524F4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A895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F39C6"/>
    <w:multiLevelType w:val="hybridMultilevel"/>
    <w:tmpl w:val="448627F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52023"/>
    <w:multiLevelType w:val="hybridMultilevel"/>
    <w:tmpl w:val="3C9EC7D0"/>
    <w:lvl w:ilvl="0" w:tplc="86E802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7396"/>
    <w:multiLevelType w:val="hybridMultilevel"/>
    <w:tmpl w:val="153C11B2"/>
    <w:lvl w:ilvl="0" w:tplc="EDF08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064F"/>
    <w:multiLevelType w:val="hybridMultilevel"/>
    <w:tmpl w:val="ABEA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2238"/>
    <w:multiLevelType w:val="hybridMultilevel"/>
    <w:tmpl w:val="CD56E15A"/>
    <w:lvl w:ilvl="0" w:tplc="DB748C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7A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E4F218">
      <w:start w:val="5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D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D4FD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0A5C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7E8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08E2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0EEC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E3D93"/>
    <w:multiLevelType w:val="hybridMultilevel"/>
    <w:tmpl w:val="C092421E"/>
    <w:lvl w:ilvl="0" w:tplc="034250C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EB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F81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B411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FEEC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EA85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F43A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8688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470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720D1"/>
    <w:multiLevelType w:val="hybridMultilevel"/>
    <w:tmpl w:val="53EC1652"/>
    <w:lvl w:ilvl="0" w:tplc="C46E58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E45D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6ED3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367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8A28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1CCF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56F6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F2D5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C6FF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668E0"/>
    <w:multiLevelType w:val="hybridMultilevel"/>
    <w:tmpl w:val="EEAA999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16F0F"/>
    <w:multiLevelType w:val="hybridMultilevel"/>
    <w:tmpl w:val="DB2CA576"/>
    <w:lvl w:ilvl="0" w:tplc="19344E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3443"/>
    <w:multiLevelType w:val="hybridMultilevel"/>
    <w:tmpl w:val="375C3770"/>
    <w:lvl w:ilvl="0" w:tplc="CD90A6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D154B"/>
    <w:multiLevelType w:val="hybridMultilevel"/>
    <w:tmpl w:val="173CC17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673A4"/>
    <w:multiLevelType w:val="hybridMultilevel"/>
    <w:tmpl w:val="622C86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92236F"/>
    <w:multiLevelType w:val="hybridMultilevel"/>
    <w:tmpl w:val="567E831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1265C"/>
    <w:multiLevelType w:val="hybridMultilevel"/>
    <w:tmpl w:val="A528A00C"/>
    <w:lvl w:ilvl="0" w:tplc="715E7D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4F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07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80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C4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81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A55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0A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84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7175E"/>
    <w:multiLevelType w:val="hybridMultilevel"/>
    <w:tmpl w:val="4DC4EA9C"/>
    <w:lvl w:ilvl="0" w:tplc="F0069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28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A4B32">
      <w:start w:val="83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2D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9247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9E9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40A4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8221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E869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45219"/>
    <w:multiLevelType w:val="hybridMultilevel"/>
    <w:tmpl w:val="C52E0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087EF5"/>
    <w:multiLevelType w:val="hybridMultilevel"/>
    <w:tmpl w:val="B6E2840E"/>
    <w:lvl w:ilvl="0" w:tplc="7CDED8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945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5883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A897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664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302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A093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C0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63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42419"/>
    <w:multiLevelType w:val="hybridMultilevel"/>
    <w:tmpl w:val="31A841C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A56E2"/>
    <w:multiLevelType w:val="hybridMultilevel"/>
    <w:tmpl w:val="E4D67EA4"/>
    <w:lvl w:ilvl="0" w:tplc="54ACBA12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color w:val="1F497D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9F348B"/>
    <w:multiLevelType w:val="hybridMultilevel"/>
    <w:tmpl w:val="FBD4801A"/>
    <w:lvl w:ilvl="0" w:tplc="FDFEA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0C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ED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1E9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8801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766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B252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164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DE9C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938A0"/>
    <w:multiLevelType w:val="hybridMultilevel"/>
    <w:tmpl w:val="FEF6E9C0"/>
    <w:lvl w:ilvl="0" w:tplc="2F02D7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3EF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66BC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E23A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AEA2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8AEC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AC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00F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783B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6276EC9"/>
    <w:multiLevelType w:val="hybridMultilevel"/>
    <w:tmpl w:val="A7F624E2"/>
    <w:lvl w:ilvl="0" w:tplc="56EC1D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0E84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8E9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25D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620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0AC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89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B82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EB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97934"/>
    <w:multiLevelType w:val="hybridMultilevel"/>
    <w:tmpl w:val="09F2E0E4"/>
    <w:lvl w:ilvl="0" w:tplc="2BACE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E07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22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E7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AC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86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0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E0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68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6A635D"/>
    <w:multiLevelType w:val="hybridMultilevel"/>
    <w:tmpl w:val="75DE4C10"/>
    <w:lvl w:ilvl="0" w:tplc="4F84CB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92A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40DA64">
      <w:start w:val="83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AC8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A4A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3815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0CA2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3EF6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A82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C7F32"/>
    <w:multiLevelType w:val="hybridMultilevel"/>
    <w:tmpl w:val="D7347826"/>
    <w:lvl w:ilvl="0" w:tplc="9084B3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90011"/>
    <w:multiLevelType w:val="hybridMultilevel"/>
    <w:tmpl w:val="61AC96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343836"/>
    <w:multiLevelType w:val="hybridMultilevel"/>
    <w:tmpl w:val="7304D7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070BAC"/>
    <w:multiLevelType w:val="hybridMultilevel"/>
    <w:tmpl w:val="E85474B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5">
    <w:nsid w:val="77292B6B"/>
    <w:multiLevelType w:val="hybridMultilevel"/>
    <w:tmpl w:val="D8EC7E6A"/>
    <w:lvl w:ilvl="0" w:tplc="EEEEA9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5"/>
  </w:num>
  <w:num w:numId="5">
    <w:abstractNumId w:val="18"/>
  </w:num>
  <w:num w:numId="6">
    <w:abstractNumId w:val="23"/>
  </w:num>
  <w:num w:numId="7">
    <w:abstractNumId w:val="20"/>
  </w:num>
  <w:num w:numId="8">
    <w:abstractNumId w:val="13"/>
  </w:num>
  <w:num w:numId="9">
    <w:abstractNumId w:val="14"/>
  </w:num>
  <w:num w:numId="10">
    <w:abstractNumId w:val="12"/>
  </w:num>
  <w:num w:numId="11">
    <w:abstractNumId w:val="30"/>
  </w:num>
  <w:num w:numId="12">
    <w:abstractNumId w:val="4"/>
  </w:num>
  <w:num w:numId="13">
    <w:abstractNumId w:val="34"/>
  </w:num>
  <w:num w:numId="14">
    <w:abstractNumId w:val="16"/>
  </w:num>
  <w:num w:numId="15">
    <w:abstractNumId w:val="21"/>
  </w:num>
  <w:num w:numId="16">
    <w:abstractNumId w:val="24"/>
  </w:num>
  <w:num w:numId="17">
    <w:abstractNumId w:val="25"/>
  </w:num>
  <w:num w:numId="18">
    <w:abstractNumId w:val="7"/>
  </w:num>
  <w:num w:numId="19">
    <w:abstractNumId w:val="28"/>
  </w:num>
  <w:num w:numId="20">
    <w:abstractNumId w:val="22"/>
  </w:num>
  <w:num w:numId="21">
    <w:abstractNumId w:val="15"/>
  </w:num>
  <w:num w:numId="22">
    <w:abstractNumId w:val="26"/>
  </w:num>
  <w:num w:numId="23">
    <w:abstractNumId w:val="3"/>
  </w:num>
  <w:num w:numId="24">
    <w:abstractNumId w:val="31"/>
  </w:num>
  <w:num w:numId="25">
    <w:abstractNumId w:val="10"/>
  </w:num>
  <w:num w:numId="26">
    <w:abstractNumId w:val="2"/>
  </w:num>
  <w:num w:numId="27">
    <w:abstractNumId w:val="8"/>
  </w:num>
  <w:num w:numId="28">
    <w:abstractNumId w:val="11"/>
  </w:num>
  <w:num w:numId="29">
    <w:abstractNumId w:val="5"/>
  </w:num>
  <w:num w:numId="30">
    <w:abstractNumId w:val="6"/>
  </w:num>
  <w:num w:numId="31">
    <w:abstractNumId w:val="0"/>
  </w:num>
  <w:num w:numId="32">
    <w:abstractNumId w:val="17"/>
  </w:num>
  <w:num w:numId="33">
    <w:abstractNumId w:val="33"/>
  </w:num>
  <w:num w:numId="34">
    <w:abstractNumId w:val="32"/>
  </w:num>
  <w:num w:numId="35">
    <w:abstractNumId w:val="29"/>
  </w:num>
  <w:num w:numId="36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47629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D4DA3"/>
    <w:rsid w:val="004E5BC4"/>
    <w:rsid w:val="004F224E"/>
    <w:rsid w:val="004F5346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4669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06D46"/>
    <w:rsid w:val="0081593A"/>
    <w:rsid w:val="00817164"/>
    <w:rsid w:val="00820D6C"/>
    <w:rsid w:val="008359DA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6C5E"/>
    <w:rsid w:val="00947C7A"/>
    <w:rsid w:val="00951FD3"/>
    <w:rsid w:val="0095351A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165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26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2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0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6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9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6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1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05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386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3416-A098-4E36-AF03-F8032BF3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2013-02-23T22:08:00Z</dcterms:created>
  <dcterms:modified xsi:type="dcterms:W3CDTF">2013-02-23T22:08:00Z</dcterms:modified>
</cp:coreProperties>
</file>